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052ACB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5E5EF2" wp14:editId="6C6D3178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40FB457" wp14:editId="59864F16">
                  <wp:extent cx="1809750" cy="819150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191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ED17B1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STRTAJİK YÖNETİM VE PLANLAMA</w:t>
            </w:r>
            <w:r w:rsidR="00B25EF4"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 xml:space="preserve"> ŞUBE MÜDÜRLÜĞÜ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FR. </w:t>
            </w:r>
            <w:r w:rsidR="002574B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GRD.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01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D142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2574B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</w:t>
            </w:r>
            <w:r w:rsidR="00D14297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</w:t>
            </w:r>
            <w:r w:rsidR="002574B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.11.2022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2574B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2574B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11.11.2022</w:t>
            </w:r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2574B5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06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ED17B1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STRATEJİK YÖNETİM VE PLANLAMA</w:t>
            </w:r>
            <w:r w:rsidR="00626775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 xml:space="preserve"> ŞUBE MÜDÜRLÜĞÜ</w:t>
            </w:r>
          </w:p>
        </w:tc>
      </w:tr>
      <w:tr w:rsidR="00B8341F" w:rsidRPr="00992E25" w:rsidTr="00F8775B">
        <w:trPr>
          <w:trHeight w:val="6492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052ACB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</w:tcPr>
          <w:p w:rsidR="00E763EF" w:rsidRPr="0099758B" w:rsidRDefault="0099758B" w:rsidP="00F8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 xml:space="preserve">Üniversitemiz Stratejik Geliştirme Kurulunun </w:t>
            </w:r>
            <w:proofErr w:type="spellStart"/>
            <w:r w:rsidR="00E763EF" w:rsidRPr="0099758B">
              <w:rPr>
                <w:rFonts w:ascii="Hurme Geometric Sans 1" w:hAnsi="Hurme Geometric Sans 1" w:cs="Arial"/>
                <w:color w:val="002060"/>
              </w:rPr>
              <w:t>sekre</w:t>
            </w:r>
            <w:r>
              <w:rPr>
                <w:rFonts w:ascii="Hurme Geometric Sans 1" w:hAnsi="Hurme Geometric Sans 1" w:cs="Arial"/>
                <w:color w:val="002060"/>
              </w:rPr>
              <w:t>terya</w:t>
            </w:r>
            <w:proofErr w:type="spellEnd"/>
            <w:r>
              <w:rPr>
                <w:rFonts w:ascii="Hurme Geometric Sans 1" w:hAnsi="Hurme Geometric Sans 1" w:cs="Arial"/>
                <w:color w:val="002060"/>
              </w:rPr>
              <w:t xml:space="preserve"> hizmetlerinin yürütülmesi.</w:t>
            </w:r>
          </w:p>
          <w:p w:rsidR="00E763EF" w:rsidRPr="0099758B" w:rsidRDefault="0099758B" w:rsidP="00F8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</w:rPr>
            </w:pPr>
            <w:r w:rsidRPr="0099758B">
              <w:rPr>
                <w:rFonts w:ascii="Hurme Geometric Sans 1" w:hAnsi="Hurme Geometric Sans 1" w:cs="Arial"/>
                <w:color w:val="002060"/>
              </w:rPr>
              <w:t>2-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>İdarenin stratejik planlama çalışmalarına yönelik bir hazırlık programı oluşturmak, idarenin stratejik planlama sürecinde ihtiyaç duyulacak eğitim ve danışmanlık hizmetlerini vermek veya verilmesini sağlamak ve stratejik planlama çalışmalarını koordine etmek.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3-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Stratejik planlamaya ilişkin diğer destek hizmetlerini yürütmek.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4-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 faaliyet raporunu hazırlamak.</w:t>
            </w:r>
          </w:p>
          <w:p w:rsidR="00E763EF" w:rsidRPr="0099758B" w:rsidRDefault="0099758B" w:rsidP="00F8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5-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 xml:space="preserve">İdarenin </w:t>
            </w:r>
            <w:proofErr w:type="gramStart"/>
            <w:r w:rsidR="00E763EF" w:rsidRPr="0099758B">
              <w:rPr>
                <w:rFonts w:ascii="Hurme Geometric Sans 1" w:hAnsi="Hurme Geometric Sans 1" w:cs="Arial"/>
                <w:color w:val="002060"/>
              </w:rPr>
              <w:t>misyonunun</w:t>
            </w:r>
            <w:proofErr w:type="gramEnd"/>
            <w:r w:rsidR="00E763EF" w:rsidRPr="0099758B">
              <w:rPr>
                <w:rFonts w:ascii="Hurme Geometric Sans 1" w:hAnsi="Hurme Geometric Sans 1" w:cs="Arial"/>
                <w:color w:val="002060"/>
              </w:rPr>
              <w:t xml:space="preserve"> belirlenmesi çalışmalarını yürütmek.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6-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görev alanına giren konularda, hizmetleri etkileyecek dış faktörleri incelemek</w:t>
            </w:r>
            <w:r>
              <w:rPr>
                <w:rFonts w:ascii="Hurme Geometric Sans 1" w:hAnsi="Hurme Geometric Sans 1" w:cs="Arial"/>
                <w:color w:val="002060"/>
              </w:rPr>
              <w:t>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7-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Yeni hizmet fırsatlarını belirlemek, etkililik ve verimliliği önleyen tehditlere tedbirler almak.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8-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Kurum içi kapasite araştırması yapmak, hizmetlerin etkililiğini ve yararlanıcı memnuniyetini analiz etmek ve genel araştırmalar yapmak.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9-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görev alanıyla ilgili araştırma-geliştirme faaliyetlerini yürütmek.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b/>
                <w:bCs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10-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 faaliyetleri ile ilgili bilgi ve verileri toplamak, tasnif etmek, analiz etmek</w:t>
            </w:r>
            <w:r w:rsidR="00E763EF" w:rsidRPr="00E763EF">
              <w:rPr>
                <w:rFonts w:ascii="Hurme Geometric Sans 1" w:hAnsi="Hurme Geometric Sans 1" w:cs="Arial"/>
                <w:b/>
                <w:bCs/>
                <w:color w:val="002060"/>
              </w:rPr>
              <w:t>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11-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görev alanına giren konularda performans ve kalite ölçütleri geliştirmek.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12-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yönetimi ile hizmetlerin geliştirilmesi ve performansla ilgili bilgi ve verileri toplamak, analiz etmek ve yorumlamak.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13-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İdarenin ve/veya birimlerin belirlenen performans ve kalite ölçütlerine uyumunu değerlendirerek üst yöneticiye sunmak.</w:t>
            </w:r>
          </w:p>
          <w:p w:rsidR="0099758B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 w:rsidRPr="0099758B">
              <w:rPr>
                <w:rFonts w:ascii="Hurme Geometric Sans 1" w:hAnsi="Hurme Geometric Sans 1" w:cs="Arial"/>
                <w:color w:val="002060"/>
              </w:rPr>
              <w:t>14-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>Yönetim bilgi sistemlerine ilişkin hizmetleri varsa ilgili birimlerle işbirliği içinde yerine getirmek.</w:t>
            </w:r>
          </w:p>
          <w:p w:rsidR="00E763EF" w:rsidRPr="00E763EF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15-</w:t>
            </w:r>
            <w:r w:rsidR="00E763EF" w:rsidRPr="00E763EF">
              <w:rPr>
                <w:rFonts w:ascii="Hurme Geometric Sans 1" w:hAnsi="Hurme Geometric Sans 1" w:cs="Arial"/>
                <w:color w:val="002060"/>
              </w:rPr>
              <w:t>Yönetim bilgi sisteminin geliştirilmesi çalışmalarını yürütmek.</w:t>
            </w:r>
          </w:p>
          <w:p w:rsidR="00B8341F" w:rsidRPr="0099758B" w:rsidRDefault="0099758B" w:rsidP="00F8775B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Hurme Geometric Sans 1" w:hAnsi="Hurme Geometric Sans 1" w:cs="Arial"/>
                <w:color w:val="002060"/>
              </w:rPr>
            </w:pPr>
            <w:r w:rsidRPr="0099758B">
              <w:rPr>
                <w:rFonts w:ascii="Hurme Geometric Sans 1" w:hAnsi="Hurme Geometric Sans 1" w:cs="Arial"/>
                <w:color w:val="002060"/>
              </w:rPr>
              <w:t>16-</w:t>
            </w:r>
            <w:r w:rsidR="00E763EF" w:rsidRPr="0099758B">
              <w:rPr>
                <w:rFonts w:ascii="Hurme Geometric Sans 1" w:hAnsi="Hurme Geometric Sans 1" w:cs="Arial"/>
                <w:color w:val="002060"/>
              </w:rPr>
              <w:t>İstatistikî kayıt ve kalite kontrol işlemlerini yapmak</w:t>
            </w:r>
            <w:r>
              <w:rPr>
                <w:rFonts w:ascii="Hurme Geometric Sans 1" w:hAnsi="Hurme Geometric Sans 1" w:cs="Arial"/>
                <w:color w:val="002060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972997" w:rsidRPr="00992E25" w:rsidTr="00972997">
        <w:trPr>
          <w:trHeight w:val="656"/>
        </w:trPr>
        <w:tc>
          <w:tcPr>
            <w:tcW w:w="1951" w:type="dxa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Nuray SANCI ABANOZ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Uzmanı-İç Kontrol Birim Sorumlusu</w:t>
            </w:r>
          </w:p>
        </w:tc>
        <w:tc>
          <w:tcPr>
            <w:tcW w:w="4961" w:type="dxa"/>
            <w:gridSpan w:val="3"/>
            <w:vAlign w:val="center"/>
          </w:tcPr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Sorumluluğu kapsamındaki birimlere ait (Stratejik Yönetim ve Planlama, İç Kontrol, Bütçe raporlama ve Performans Programı) iş süreçlerinin aksamadan yürütülmesinde koordinasyonu sağlamak,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Üniversitemiz Stratejik Planının hazırlanması, uygulanması, izlenmesi ve güncellenmesi konusunda “Kurumsal Gelişim ve Planlama Birimi” ile işbirliği içinde Dairemize verilen görevlerin yürütülmesi,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Yükseköğretim Kalite Güvence Yönetmeliği uyarınca Üniversite de yürütülen (KİDR) Raporları ve diğer çalışmalarla ilgili Dairemize verilen görevlerin yürütülmesi, 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Üniversitenin Kalite Güvence Sisteminin geliştirilmesine (Mali ve İdari süreçlerdeki iyileştirmeye açık alanlar) yönelik çalışmalar yapmak,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Stratejik plan ve diğer mali raporlar kapsamında istenilen istatistiki bilgilerin temini ile SP sistemine girilen bilgilerin kontrolüne yönelik çalışmaların “Kurumsal Gelişim ve Planlama Birimi” ile işbirliği içinde yürütülmesi,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Üniversitenin tüm birimlerinde, birim faaliyet raporlarının sağlıklı şekilde hazırlanması konusunda çalışmalar yapmak, bu amaçla re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hber vb. dokümanlar geliştirmek,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Birim faaliyet raporlarının hazırlanmasına yönelik bilgilendirme ve koordinasyon </w:t>
            </w: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lastRenderedPageBreak/>
              <w:t>hizmetlerini yürütmek,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İdare faaliyet raporunun ilgili yönetmelik doğrultusunda hazırlanmasına yönelik işlemleri yürütmek, </w:t>
            </w:r>
          </w:p>
          <w:p w:rsidR="00570484" w:rsidRPr="00570484" w:rsidRDefault="003C61BF" w:rsidP="00570484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Birimin görev alanına</w:t>
            </w:r>
            <w:r w:rsidR="00570484"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 xml:space="preserve"> yönelik diğer iş ve işlemle</w:t>
            </w: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 xml:space="preserve">rin </w:t>
            </w:r>
            <w:r w:rsidR="00570484"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yürütülmesi,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40" w:lineRule="exact"/>
              <w:jc w:val="both"/>
              <w:rPr>
                <w:rFonts w:ascii="Hurme Geometric Sans 1" w:eastAsiaTheme="minorHAns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Theme="minorHAns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Üniversitemiz Performans programının hazırlanması, izlenmesi ve değerlendirilmesi çalışmalarında koordinasyonu sağlamak,  </w:t>
            </w:r>
          </w:p>
          <w:p w:rsidR="00570484" w:rsidRPr="00570484" w:rsidRDefault="00570484" w:rsidP="00570484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line="240" w:lineRule="exact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Bütçe Performans ve Yatırım Programının hazırlanması ve uygulanması süreçlerine yönelik verilen görevlerde koordinasyonu sağlamak,</w:t>
            </w:r>
          </w:p>
          <w:p w:rsidR="00570484" w:rsidRPr="00570484" w:rsidRDefault="00570484" w:rsidP="00764455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spacing w:after="0" w:line="240" w:lineRule="exact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 sorumluluğunda yürütülmesi gereken diğer ek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ip çalışmalarına katkı sağlamak,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Üniversitemiz iç kontrol sisteminin kurulması ve hazırlanan eylem planının uygulanması kapsamında gerekli çalışmaları yaparak birimlere teknik destek sağlamak,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Üniversitenin Risk yönet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im çalışmalarını koordine etmek,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Dairemizin Risk Koordinatörlüğü ile diğer komisyondaki görevlerini yürütmek,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İç kontrol değerlendirme raporunu hazırlamak,</w:t>
            </w:r>
          </w:p>
          <w:p w:rsidR="00972997" w:rsidRPr="00EE2426" w:rsidRDefault="00570484" w:rsidP="00EE2426">
            <w:pPr>
              <w:pStyle w:val="GvdeMetniGirintisi2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Üniversite Konsolide Risk raporunun hazırlanması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na yönelik çalışmaları yürütmek.</w:t>
            </w:r>
          </w:p>
        </w:tc>
        <w:tc>
          <w:tcPr>
            <w:tcW w:w="4394" w:type="dxa"/>
            <w:gridSpan w:val="3"/>
          </w:tcPr>
          <w:p w:rsidR="00972997" w:rsidRPr="00BE788C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972997" w:rsidRPr="00104F8C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972997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972997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972997" w:rsidRPr="007B176F" w:rsidRDefault="00972997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972997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Serdar ARSLAN</w:t>
            </w:r>
          </w:p>
        </w:tc>
      </w:tr>
      <w:tr w:rsidR="00972997" w:rsidRPr="00992E25" w:rsidTr="00972997">
        <w:trPr>
          <w:trHeight w:val="666"/>
        </w:trPr>
        <w:tc>
          <w:tcPr>
            <w:tcW w:w="1951" w:type="dxa"/>
            <w:vAlign w:val="center"/>
          </w:tcPr>
          <w:p w:rsidR="00972997" w:rsidRPr="007746E4" w:rsidRDefault="00E763EF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A517DB" w:rsidP="00E763EF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</w:t>
            </w:r>
          </w:p>
        </w:tc>
        <w:tc>
          <w:tcPr>
            <w:tcW w:w="4961" w:type="dxa"/>
            <w:gridSpan w:val="3"/>
            <w:vAlign w:val="center"/>
          </w:tcPr>
          <w:p w:rsidR="007168F6" w:rsidRDefault="007168F6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Yılı Bütçe Yatırım Programı Hazırlama Rehberlerine göre bütçe ve yatırım programının hazırlanması çalışmalarını yürütmek,</w:t>
            </w:r>
          </w:p>
          <w:p w:rsidR="007168F6" w:rsidRDefault="007168F6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Yılı bütçe işlemlerinin (ödenek değişiklik, revize, aktarma, ekleme vb.) ve yazışmalarının </w:t>
            </w: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lastRenderedPageBreak/>
              <w:t>yapılması.</w:t>
            </w:r>
          </w:p>
          <w:p w:rsidR="007168F6" w:rsidRDefault="007168F6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Bütçe istatistikleri ve dönemsel raporların (Kurumsal Mali Durum, Yatırım İzleme vb.) hazırlanması,</w:t>
            </w:r>
          </w:p>
          <w:p w:rsidR="007168F6" w:rsidRPr="007168F6" w:rsidRDefault="007168F6" w:rsidP="007168F6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Performans Programının Hazırlanması, </w:t>
            </w:r>
          </w:p>
          <w:p w:rsidR="007168F6" w:rsidRPr="007168F6" w:rsidRDefault="007168F6" w:rsidP="007168F6">
            <w:pPr>
              <w:widowControl w:val="0"/>
              <w:numPr>
                <w:ilvl w:val="0"/>
                <w:numId w:val="5"/>
              </w:numPr>
              <w:tabs>
                <w:tab w:val="num" w:pos="709"/>
              </w:tabs>
              <w:spacing w:after="0" w:line="240" w:lineRule="exact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Başkanlığımız web sayfasının genel sorumluluğunu yürütmek,</w:t>
            </w:r>
          </w:p>
          <w:p w:rsid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Üniversitemiz Stratejik Planının hazırlanması, uygulanması, izlenmesi ve güncellenmesi konusunda “Kurumsal Gelişim ve Planlama Birimi” ile işbirliği içinde Dairemize verilen görevlerin yürütülmesi,</w:t>
            </w:r>
          </w:p>
          <w:p w:rsidR="007168F6" w:rsidRPr="007168F6" w:rsidRDefault="007168F6" w:rsidP="007168F6">
            <w:pPr>
              <w:pStyle w:val="GvdeMetniGirintisi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auto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“Hazine Yar</w:t>
            </w:r>
            <w:r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dımı Talep Formunun” süresinde hazırlanması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Yükseköğretim Kalite Güvence Yönetmeliği uyarınca Üniversite de yürütülen (KİDR) Raporları,  YÖK Karne benzeri çalışmalarla ilgili Dairemize verilen görevlerin yürütülmesi, 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Stratejik plan ve diğer mali raporlar kapsamında SP sistemine girilen bilgilerin kontrolü, gerektiğinde diğer kamu idarelerine gönderilmesi konusunda verilen görevleri yürütmek,</w:t>
            </w:r>
          </w:p>
          <w:p w:rsidR="00570484" w:rsidRPr="00570484" w:rsidRDefault="00570484" w:rsidP="00570484">
            <w:pPr>
              <w:pStyle w:val="GvdeMetniGirintisi2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Birim ve idari faaliyet raporlarının hazırlanması konusunda verilen görevlerin yürütülmesi,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Dairemizin haftalık faaliyet raporunun hazırlanması,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Dairemizce hazırlanan diğer rapor ve programlarla ilgili verilen görevleri yürütmek,</w:t>
            </w:r>
          </w:p>
          <w:p w:rsidR="00570484" w:rsidRPr="00570484" w:rsidRDefault="00570484" w:rsidP="00570484">
            <w:pPr>
              <w:pStyle w:val="ListeParagraf"/>
              <w:numPr>
                <w:ilvl w:val="0"/>
                <w:numId w:val="7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570484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Amirlerce ver</w:t>
            </w:r>
            <w:r w:rsidR="0099758B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ilecek diğer görevleri yürütmek.</w:t>
            </w:r>
          </w:p>
          <w:p w:rsidR="002142B4" w:rsidRPr="002142B4" w:rsidRDefault="002142B4" w:rsidP="0057048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2142B4" w:rsidRPr="00BE788C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2142B4" w:rsidRPr="00104F8C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Kanuni izin, hastalık, geçici görev, disiplin cezası uygulaması, görevden uzaklaştırma ve benzeri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nedenlerle geçici olarak görevinden ayrıldığı durumları kapsar.</w:t>
            </w:r>
          </w:p>
          <w:p w:rsidR="002142B4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2142B4" w:rsidRDefault="002142B4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E108FF" w:rsidRPr="00E108FF" w:rsidRDefault="002142B4" w:rsidP="0099758B">
            <w:pPr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5024DB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Nuray SANCI ABANOZ</w:t>
            </w:r>
          </w:p>
          <w:p w:rsidR="00DD532E" w:rsidRPr="007746E4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Serdar ARSLAN</w:t>
            </w:r>
          </w:p>
        </w:tc>
      </w:tr>
      <w:tr w:rsidR="004C2F02" w:rsidRPr="00992E25" w:rsidTr="0099758B">
        <w:trPr>
          <w:trHeight w:val="666"/>
        </w:trPr>
        <w:tc>
          <w:tcPr>
            <w:tcW w:w="1951" w:type="dxa"/>
            <w:vAlign w:val="center"/>
          </w:tcPr>
          <w:p w:rsidR="004C2F02" w:rsidRDefault="00E763EF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Serdar ARSLAN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E763EF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Şef</w:t>
            </w:r>
          </w:p>
        </w:tc>
        <w:tc>
          <w:tcPr>
            <w:tcW w:w="4961" w:type="dxa"/>
            <w:gridSpan w:val="3"/>
            <w:vAlign w:val="center"/>
          </w:tcPr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Üniversitemiz Stratejik Planının hazırlanması, uygulanması, izlenmesi ve güncellenmesi konusunda “Kurumsal Gelişim ve Planlama Birimi” ile işbirliği içinde Dairemize verilen görevlerin yürütülmesi,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Yükseköğretim Kalite Güvence Yönetmeliği uyarınca Üniversite de yürütülen (KİDR) Raporları,  YÖK Karne benzeri çalışmalarla ilgili Dairemize verilen görevlerin yürütülmesi, 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Stratejik plan ve diğer mali raporlar kapsamında SP sistemine girilen bilgilerin kontrolü, gerektiğinde diğer kamu idarelerine gönderilmesi konusunda verilen görevleri yürütmek,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>Birim ve idari faaliyet raporlarının hazırlanması konusunda verilen görevlerin yürütülmesi,</w:t>
            </w:r>
          </w:p>
          <w:p w:rsidR="00BF3B07" w:rsidRPr="00BF3B07" w:rsidRDefault="00BF3B07" w:rsidP="00BF3B07">
            <w:pPr>
              <w:pStyle w:val="GvdeMetniGirintisi2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  <w:lang w:eastAsia="en-US"/>
              </w:rPr>
              <w:t xml:space="preserve">Birim faaliyet raporları ile bildirilen verilerin sağlıklı alınabilmesi konusunda çalışmalar yapmak, </w:t>
            </w:r>
          </w:p>
          <w:p w:rsidR="00BF3B07" w:rsidRPr="00BF3B07" w:rsidRDefault="00BF3B07" w:rsidP="00BF3B07">
            <w:pPr>
              <w:widowControl w:val="0"/>
              <w:numPr>
                <w:ilvl w:val="0"/>
                <w:numId w:val="5"/>
              </w:numPr>
              <w:tabs>
                <w:tab w:val="num" w:pos="709"/>
              </w:tabs>
              <w:spacing w:after="0" w:line="240" w:lineRule="exact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>Başkanlığımız web sayfasının güncelleme çalışmalarını yürütmek,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Dairemizin haftalık faaliyet raporunun hazırlanması,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Dairemizce hazırlanan diğer raporlarla ilgili verilen görevleri yürütmek,</w:t>
            </w:r>
          </w:p>
          <w:p w:rsidR="00BF3B07" w:rsidRPr="00BF3B07" w:rsidRDefault="00BF3B07" w:rsidP="00BF3B07">
            <w:pPr>
              <w:pStyle w:val="GvdeMetniGirintisi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auto"/>
              <w:ind w:left="363"/>
              <w:jc w:val="both"/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hAnsi="Hurme Geometric Sans 1" w:cstheme="minorHAnsi"/>
                <w:color w:val="002060"/>
                <w:sz w:val="21"/>
                <w:szCs w:val="21"/>
              </w:rPr>
              <w:t xml:space="preserve">“Hazine Yardımı Talep Formunun” hazırlanması, 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Kurumsal Mali Durum ve Beklentiler Raporunun hazırlık sürecinde ekip çalışmasına katkı vermek,</w:t>
            </w:r>
          </w:p>
          <w:p w:rsidR="00BF3B07" w:rsidRPr="00BF3B07" w:rsidRDefault="00BF3B07" w:rsidP="00BF3B07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exact"/>
              <w:ind w:left="363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Bütçe Performans ve Yatırım Programının hazırlanması ve uygulanması ve raporlanması süreçlerine yönelik verilen görevleri yürütmek,</w:t>
            </w:r>
          </w:p>
          <w:p w:rsidR="00BF3B07" w:rsidRPr="00BF3B07" w:rsidRDefault="00BF3B07" w:rsidP="00BF3B07">
            <w:pPr>
              <w:widowControl w:val="0"/>
              <w:numPr>
                <w:ilvl w:val="0"/>
                <w:numId w:val="5"/>
              </w:numPr>
              <w:tabs>
                <w:tab w:val="left" w:pos="709"/>
              </w:tabs>
              <w:spacing w:after="0" w:line="240" w:lineRule="exact"/>
              <w:ind w:left="363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İç kontrol sisteminin kurulması, uygulanması ve geliştirilmesine yönelik verilen görevleri yürütmek,</w:t>
            </w:r>
          </w:p>
          <w:p w:rsidR="00BF3B07" w:rsidRPr="00BF3B07" w:rsidRDefault="00BF3B07" w:rsidP="00BF3B07">
            <w:pPr>
              <w:pStyle w:val="ListeParagraf"/>
              <w:numPr>
                <w:ilvl w:val="0"/>
                <w:numId w:val="7"/>
              </w:numPr>
              <w:spacing w:after="0" w:line="264" w:lineRule="auto"/>
              <w:ind w:left="357" w:hanging="357"/>
              <w:jc w:val="both"/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</w:pPr>
            <w:r w:rsidRPr="00BF3B07">
              <w:rPr>
                <w:rFonts w:ascii="Hurme Geometric Sans 1" w:eastAsia="Calibri" w:hAnsi="Hurme Geometric Sans 1" w:cstheme="minorHAnsi"/>
                <w:color w:val="002060"/>
                <w:sz w:val="21"/>
                <w:szCs w:val="21"/>
              </w:rPr>
              <w:t>Amirlerce verilecek diğer görevleri yürütmek,</w:t>
            </w:r>
          </w:p>
          <w:p w:rsidR="004C2F02" w:rsidRPr="00052ACB" w:rsidRDefault="004C2F02" w:rsidP="00E763EF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</w:p>
        </w:tc>
        <w:tc>
          <w:tcPr>
            <w:tcW w:w="4394" w:type="dxa"/>
            <w:gridSpan w:val="3"/>
          </w:tcPr>
          <w:p w:rsidR="008F061D" w:rsidRPr="00BE788C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99758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  <w:p w:rsidR="00DD532E" w:rsidRPr="007746E4" w:rsidRDefault="00DD532E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Nuray SANCI ABANOZ</w:t>
            </w:r>
          </w:p>
        </w:tc>
        <w:bookmarkStart w:id="0" w:name="_GoBack"/>
        <w:bookmarkEnd w:id="0"/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7C0365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8F061D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Nuray SANCI ABANOZ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7C0365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7C0365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BF3B07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Adem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TURAN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BF3B0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BF3B07" w:rsidRPr="008D607C" w:rsidRDefault="00BF3B07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BF3B0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BF3B07" w:rsidRPr="008D607C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BF3B07" w:rsidRPr="008D607C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Serdar ARSLAN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BF3B07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BF3B07" w:rsidRPr="008D607C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8F061D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8F061D" w:rsidRPr="008D607C" w:rsidRDefault="008F061D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8F061D" w:rsidRPr="008D607C" w:rsidRDefault="008F061D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F061D" w:rsidRDefault="00BF3B07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Align w:val="center"/>
          </w:tcPr>
          <w:p w:rsidR="008F061D" w:rsidRPr="008D607C" w:rsidRDefault="003C61BF" w:rsidP="008F061D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07.11.2022 tarih ve 1878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2022/1 İç Genelge</w:t>
            </w: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40561B" w:rsidRDefault="0040561B" w:rsidP="00E108FF">
      <w:pPr>
        <w:spacing w:after="0"/>
        <w:rPr>
          <w:rFonts w:ascii="Hurme Geometric Sans 1" w:hAnsi="Hurme Geometric Sans 1"/>
          <w:color w:val="002060"/>
        </w:rPr>
      </w:pPr>
    </w:p>
    <w:p w:rsidR="00E763EF" w:rsidRDefault="00E763EF" w:rsidP="00E108FF">
      <w:pPr>
        <w:spacing w:after="0"/>
        <w:rPr>
          <w:rFonts w:ascii="Hurme Geometric Sans 1" w:hAnsi="Hurme Geometric Sans 1"/>
          <w:color w:val="002060"/>
        </w:rPr>
      </w:pPr>
    </w:p>
    <w:sectPr w:rsidR="00E763EF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0E90"/>
    <w:multiLevelType w:val="hybridMultilevel"/>
    <w:tmpl w:val="698CA3E4"/>
    <w:lvl w:ilvl="0" w:tplc="EEA61B0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21BA6"/>
    <w:multiLevelType w:val="hybridMultilevel"/>
    <w:tmpl w:val="D8A4C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D5D93"/>
    <w:multiLevelType w:val="hybridMultilevel"/>
    <w:tmpl w:val="1D905F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77557E"/>
    <w:multiLevelType w:val="hybridMultilevel"/>
    <w:tmpl w:val="F6F251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0B74F8"/>
    <w:multiLevelType w:val="hybridMultilevel"/>
    <w:tmpl w:val="629A2912"/>
    <w:lvl w:ilvl="0" w:tplc="041F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 w:tentative="1">
      <w:start w:val="1"/>
      <w:numFmt w:val="lowerRoman"/>
      <w:lvlText w:val="%3."/>
      <w:lvlJc w:val="right"/>
      <w:pPr>
        <w:ind w:left="2092" w:hanging="180"/>
      </w:pPr>
    </w:lvl>
    <w:lvl w:ilvl="3" w:tplc="041F000F" w:tentative="1">
      <w:start w:val="1"/>
      <w:numFmt w:val="decimal"/>
      <w:lvlText w:val="%4."/>
      <w:lvlJc w:val="left"/>
      <w:pPr>
        <w:ind w:left="2812" w:hanging="360"/>
      </w:pPr>
    </w:lvl>
    <w:lvl w:ilvl="4" w:tplc="041F0019" w:tentative="1">
      <w:start w:val="1"/>
      <w:numFmt w:val="lowerLetter"/>
      <w:lvlText w:val="%5."/>
      <w:lvlJc w:val="left"/>
      <w:pPr>
        <w:ind w:left="3532" w:hanging="360"/>
      </w:pPr>
    </w:lvl>
    <w:lvl w:ilvl="5" w:tplc="041F001B" w:tentative="1">
      <w:start w:val="1"/>
      <w:numFmt w:val="lowerRoman"/>
      <w:lvlText w:val="%6."/>
      <w:lvlJc w:val="right"/>
      <w:pPr>
        <w:ind w:left="4252" w:hanging="180"/>
      </w:pPr>
    </w:lvl>
    <w:lvl w:ilvl="6" w:tplc="041F000F" w:tentative="1">
      <w:start w:val="1"/>
      <w:numFmt w:val="decimal"/>
      <w:lvlText w:val="%7."/>
      <w:lvlJc w:val="left"/>
      <w:pPr>
        <w:ind w:left="4972" w:hanging="360"/>
      </w:pPr>
    </w:lvl>
    <w:lvl w:ilvl="7" w:tplc="041F0019" w:tentative="1">
      <w:start w:val="1"/>
      <w:numFmt w:val="lowerLetter"/>
      <w:lvlText w:val="%8."/>
      <w:lvlJc w:val="left"/>
      <w:pPr>
        <w:ind w:left="5692" w:hanging="360"/>
      </w:pPr>
    </w:lvl>
    <w:lvl w:ilvl="8" w:tplc="041F001B" w:tentative="1">
      <w:start w:val="1"/>
      <w:numFmt w:val="lowerRoman"/>
      <w:lvlText w:val="%9."/>
      <w:lvlJc w:val="right"/>
      <w:pPr>
        <w:ind w:left="6412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52ACB"/>
    <w:rsid w:val="000959A2"/>
    <w:rsid w:val="000F19ED"/>
    <w:rsid w:val="00104F8C"/>
    <w:rsid w:val="002142B4"/>
    <w:rsid w:val="00226FB8"/>
    <w:rsid w:val="002574B5"/>
    <w:rsid w:val="003C61BF"/>
    <w:rsid w:val="0040561B"/>
    <w:rsid w:val="00414B48"/>
    <w:rsid w:val="004C2F02"/>
    <w:rsid w:val="005024DB"/>
    <w:rsid w:val="00504395"/>
    <w:rsid w:val="00557198"/>
    <w:rsid w:val="00570484"/>
    <w:rsid w:val="00626775"/>
    <w:rsid w:val="00655912"/>
    <w:rsid w:val="00663626"/>
    <w:rsid w:val="006F0FE8"/>
    <w:rsid w:val="007168F6"/>
    <w:rsid w:val="00764455"/>
    <w:rsid w:val="0077451F"/>
    <w:rsid w:val="007B176F"/>
    <w:rsid w:val="007C0365"/>
    <w:rsid w:val="008A11EF"/>
    <w:rsid w:val="008C4D46"/>
    <w:rsid w:val="008C7A34"/>
    <w:rsid w:val="008F061D"/>
    <w:rsid w:val="00972997"/>
    <w:rsid w:val="0099758B"/>
    <w:rsid w:val="00A517DB"/>
    <w:rsid w:val="00AE5977"/>
    <w:rsid w:val="00B1680D"/>
    <w:rsid w:val="00B25EF4"/>
    <w:rsid w:val="00B8341F"/>
    <w:rsid w:val="00BD1244"/>
    <w:rsid w:val="00BE788C"/>
    <w:rsid w:val="00BF3B07"/>
    <w:rsid w:val="00C67160"/>
    <w:rsid w:val="00C90BB7"/>
    <w:rsid w:val="00D11245"/>
    <w:rsid w:val="00D14297"/>
    <w:rsid w:val="00D72E45"/>
    <w:rsid w:val="00DD532E"/>
    <w:rsid w:val="00DF55BE"/>
    <w:rsid w:val="00E108FF"/>
    <w:rsid w:val="00E453DE"/>
    <w:rsid w:val="00E763EF"/>
    <w:rsid w:val="00ED17B1"/>
    <w:rsid w:val="00EE2426"/>
    <w:rsid w:val="00F8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B50E"/>
  <w15:docId w15:val="{80E888D4-7583-45BA-94AF-ADB5A605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57048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57048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57048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570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61111-92CC-42A7-B462-D1DCAE95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Strateji</cp:lastModifiedBy>
  <cp:revision>15</cp:revision>
  <dcterms:created xsi:type="dcterms:W3CDTF">2022-10-25T12:02:00Z</dcterms:created>
  <dcterms:modified xsi:type="dcterms:W3CDTF">2022-11-22T11:10:00Z</dcterms:modified>
</cp:coreProperties>
</file>